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1C02C" w14:textId="77777777" w:rsidR="00E65750" w:rsidRDefault="00BC5B00">
      <w:pPr>
        <w:pStyle w:val="BodyText"/>
        <w:ind w:left="226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7D1C071" wp14:editId="77D1C072">
            <wp:extent cx="2802576" cy="56407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2576" cy="56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1C02D" w14:textId="77777777" w:rsidR="00E65750" w:rsidRDefault="00E65750">
      <w:pPr>
        <w:pStyle w:val="BodyText"/>
        <w:rPr>
          <w:rFonts w:ascii="Times New Roman"/>
        </w:rPr>
      </w:pPr>
    </w:p>
    <w:p w14:paraId="77D1C02E" w14:textId="77777777" w:rsidR="00E65750" w:rsidRDefault="00E65750">
      <w:pPr>
        <w:pStyle w:val="BodyText"/>
        <w:rPr>
          <w:rFonts w:ascii="Times New Roman"/>
        </w:rPr>
      </w:pPr>
    </w:p>
    <w:p w14:paraId="77D1C02F" w14:textId="77777777" w:rsidR="00E65750" w:rsidRDefault="00E65750">
      <w:pPr>
        <w:pStyle w:val="BodyText"/>
        <w:spacing w:before="78"/>
        <w:rPr>
          <w:rFonts w:ascii="Times New Roman"/>
        </w:rPr>
      </w:pPr>
    </w:p>
    <w:p w14:paraId="77D1C030" w14:textId="77777777" w:rsidR="00E65750" w:rsidRDefault="00BC5B00">
      <w:pPr>
        <w:pStyle w:val="Title"/>
      </w:pPr>
      <w:r>
        <w:t xml:space="preserve">TECHNICAL </w:t>
      </w:r>
      <w:r>
        <w:rPr>
          <w:spacing w:val="-2"/>
        </w:rPr>
        <w:t>SPECIFICATION</w:t>
      </w:r>
    </w:p>
    <w:p w14:paraId="77D1C031" w14:textId="77777777" w:rsidR="00E65750" w:rsidRDefault="00BC5B00">
      <w:pPr>
        <w:pStyle w:val="Title"/>
        <w:spacing w:before="3"/>
      </w:pPr>
      <w:r>
        <w:t>MODEL</w:t>
      </w:r>
      <w:r>
        <w:rPr>
          <w:spacing w:val="-4"/>
        </w:rPr>
        <w:t xml:space="preserve"> </w:t>
      </w:r>
      <w:r>
        <w:t>DCS302</w:t>
      </w:r>
      <w:r>
        <w:rPr>
          <w:spacing w:val="-3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DUAL</w:t>
      </w:r>
      <w:r>
        <w:rPr>
          <w:spacing w:val="-3"/>
        </w:rPr>
        <w:t xml:space="preserve"> </w:t>
      </w:r>
      <w:r>
        <w:t>CYLINDER</w:t>
      </w:r>
      <w:r>
        <w:rPr>
          <w:spacing w:val="-4"/>
        </w:rPr>
        <w:t xml:space="preserve"> </w:t>
      </w:r>
      <w:r>
        <w:t>CHLORINE</w:t>
      </w:r>
      <w:r>
        <w:rPr>
          <w:spacing w:val="-3"/>
        </w:rPr>
        <w:t xml:space="preserve"> </w:t>
      </w:r>
      <w:r>
        <w:rPr>
          <w:spacing w:val="-2"/>
        </w:rPr>
        <w:t>SCALE</w:t>
      </w:r>
    </w:p>
    <w:p w14:paraId="77D1C032" w14:textId="77777777" w:rsidR="00E65750" w:rsidRDefault="00E65750">
      <w:pPr>
        <w:pStyle w:val="BodyText"/>
        <w:spacing w:before="273"/>
        <w:rPr>
          <w:b/>
        </w:rPr>
      </w:pPr>
    </w:p>
    <w:p w14:paraId="77D1C033" w14:textId="77777777" w:rsidR="00E65750" w:rsidRDefault="00BC5B00">
      <w:pPr>
        <w:pStyle w:val="Heading1"/>
        <w:numPr>
          <w:ilvl w:val="1"/>
          <w:numId w:val="3"/>
        </w:numPr>
        <w:tabs>
          <w:tab w:val="left" w:pos="839"/>
        </w:tabs>
      </w:pPr>
      <w:r>
        <w:rPr>
          <w:spacing w:val="-2"/>
        </w:rPr>
        <w:t>GENERAL</w:t>
      </w:r>
    </w:p>
    <w:p w14:paraId="77D1C034" w14:textId="77777777" w:rsidR="00E65750" w:rsidRDefault="00E65750">
      <w:pPr>
        <w:pStyle w:val="BodyText"/>
      </w:pPr>
    </w:p>
    <w:p w14:paraId="77D1C035" w14:textId="77777777" w:rsidR="00E65750" w:rsidRDefault="00BC5B00">
      <w:pPr>
        <w:pStyle w:val="BodyText"/>
        <w:ind w:left="839" w:right="63"/>
      </w:pPr>
      <w:r>
        <w:t>The scale shall be an Eagle Microsystems Model DCS302 Dual Cylinder Electronic Scale suitable for individually weighing two (2) compressed gas cylinders having a maximum diameter of 12 inches / 30 cm, furnished complete with Model EI-2000 Dual Channel Electronic Indicator.</w:t>
      </w:r>
      <w:r>
        <w:rPr>
          <w:spacing w:val="40"/>
        </w:rPr>
        <w:t xml:space="preserve"> </w:t>
      </w:r>
      <w:r>
        <w:t>Scale shall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capacity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360</w:t>
      </w:r>
      <w:r>
        <w:rPr>
          <w:spacing w:val="-3"/>
        </w:rPr>
        <w:t xml:space="preserve"> </w:t>
      </w:r>
      <w:r>
        <w:t>lbs.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162</w:t>
      </w:r>
      <w:r>
        <w:rPr>
          <w:spacing w:val="-3"/>
        </w:rPr>
        <w:t xml:space="preserve"> </w:t>
      </w:r>
      <w:r>
        <w:t>kg.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cylinder,</w:t>
      </w:r>
      <w:r>
        <w:rPr>
          <w:spacing w:val="-3"/>
        </w:rPr>
        <w:t xml:space="preserve"> </w:t>
      </w:r>
      <w:r>
        <w:t>providing an accuracy of 0.25 % of rated capacity.</w:t>
      </w:r>
    </w:p>
    <w:p w14:paraId="77D1C036" w14:textId="77777777" w:rsidR="00E65750" w:rsidRDefault="00E65750">
      <w:pPr>
        <w:pStyle w:val="BodyText"/>
        <w:spacing w:before="3"/>
      </w:pPr>
    </w:p>
    <w:p w14:paraId="77D1C037" w14:textId="77777777" w:rsidR="00E65750" w:rsidRDefault="00BC5B00">
      <w:pPr>
        <w:pStyle w:val="Heading1"/>
        <w:numPr>
          <w:ilvl w:val="1"/>
          <w:numId w:val="3"/>
        </w:numPr>
        <w:tabs>
          <w:tab w:val="left" w:pos="839"/>
        </w:tabs>
      </w:pPr>
      <w:r>
        <w:t>WORK</w:t>
      </w:r>
      <w:r>
        <w:rPr>
          <w:spacing w:val="-4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rPr>
          <w:spacing w:val="-2"/>
        </w:rPr>
        <w:t>ELSEWHERE</w:t>
      </w:r>
    </w:p>
    <w:p w14:paraId="77D1C038" w14:textId="77777777" w:rsidR="00E65750" w:rsidRDefault="00E65750">
      <w:pPr>
        <w:pStyle w:val="BodyText"/>
        <w:spacing w:before="2"/>
      </w:pPr>
    </w:p>
    <w:p w14:paraId="77D1C039" w14:textId="77777777" w:rsidR="00E65750" w:rsidRDefault="00BC5B00">
      <w:pPr>
        <w:pStyle w:val="BodyText"/>
        <w:spacing w:line="237" w:lineRule="auto"/>
        <w:ind w:left="839" w:right="63"/>
      </w:pPr>
      <w:r>
        <w:t>The</w:t>
      </w:r>
      <w:r>
        <w:rPr>
          <w:spacing w:val="-3"/>
        </w:rPr>
        <w:t xml:space="preserve"> </w:t>
      </w:r>
      <w:r>
        <w:t>scale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anchored</w:t>
      </w:r>
      <w:r>
        <w:rPr>
          <w:spacing w:val="40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floor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 xml:space="preserve">3/8" diameter mounting </w:t>
      </w:r>
      <w:proofErr w:type="gramStart"/>
      <w:r>
        <w:t>hardware</w:t>
      </w:r>
      <w:proofErr w:type="gramEnd"/>
    </w:p>
    <w:p w14:paraId="77D1C03A" w14:textId="77777777" w:rsidR="00E65750" w:rsidRDefault="00E65750">
      <w:pPr>
        <w:pStyle w:val="BodyText"/>
        <w:spacing w:before="1"/>
      </w:pPr>
    </w:p>
    <w:p w14:paraId="77D1C03B" w14:textId="77777777" w:rsidR="00E65750" w:rsidRDefault="00BC5B00">
      <w:pPr>
        <w:pStyle w:val="Heading1"/>
        <w:numPr>
          <w:ilvl w:val="1"/>
          <w:numId w:val="3"/>
        </w:numPr>
        <w:tabs>
          <w:tab w:val="left" w:pos="839"/>
        </w:tabs>
      </w:pPr>
      <w:r>
        <w:t xml:space="preserve">START UP / </w:t>
      </w:r>
      <w:r>
        <w:rPr>
          <w:spacing w:val="-2"/>
        </w:rPr>
        <w:t>OPERATION</w:t>
      </w:r>
    </w:p>
    <w:p w14:paraId="77D1C03C" w14:textId="77777777" w:rsidR="00E65750" w:rsidRDefault="00E65750">
      <w:pPr>
        <w:pStyle w:val="BodyText"/>
      </w:pPr>
    </w:p>
    <w:p w14:paraId="77D1C03D" w14:textId="77777777" w:rsidR="00E65750" w:rsidRDefault="00BC5B00">
      <w:pPr>
        <w:pStyle w:val="BodyText"/>
        <w:ind w:left="839" w:right="574"/>
        <w:jc w:val="both"/>
      </w:pPr>
      <w:r>
        <w:t>Installation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accomplished</w:t>
      </w:r>
      <w:r>
        <w:rPr>
          <w:spacing w:val="-2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tools</w:t>
      </w:r>
      <w:r>
        <w:rPr>
          <w:spacing w:val="-2"/>
        </w:rPr>
        <w:t xml:space="preserve"> </w:t>
      </w:r>
      <w:r>
        <w:t>or lifting</w:t>
      </w:r>
      <w:r>
        <w:rPr>
          <w:spacing w:val="-3"/>
        </w:rPr>
        <w:t xml:space="preserve"> </w:t>
      </w:r>
      <w:r>
        <w:t>devices.</w:t>
      </w:r>
      <w:r>
        <w:rPr>
          <w:spacing w:val="-3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up,</w:t>
      </w:r>
      <w:r>
        <w:rPr>
          <w:spacing w:val="-3"/>
        </w:rPr>
        <w:t xml:space="preserve"> </w:t>
      </w:r>
      <w:r>
        <w:t>calibration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operation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scale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not require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manufacturer,</w:t>
      </w:r>
      <w:r>
        <w:rPr>
          <w:spacing w:val="-5"/>
        </w:rPr>
        <w:t xml:space="preserve"> </w:t>
      </w:r>
      <w:r>
        <w:t>however,</w:t>
      </w:r>
      <w:r>
        <w:rPr>
          <w:spacing w:val="-5"/>
        </w:rPr>
        <w:t xml:space="preserve"> </w:t>
      </w:r>
      <w:r>
        <w:t>assistance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 available from a factory trained, local representative if required.</w:t>
      </w:r>
    </w:p>
    <w:p w14:paraId="77D1C03E" w14:textId="77777777" w:rsidR="00E65750" w:rsidRDefault="00E65750">
      <w:pPr>
        <w:pStyle w:val="BodyText"/>
        <w:spacing w:before="2"/>
      </w:pPr>
    </w:p>
    <w:p w14:paraId="77D1C03F" w14:textId="77777777" w:rsidR="00E65750" w:rsidRDefault="00BC5B00">
      <w:pPr>
        <w:pStyle w:val="Heading1"/>
        <w:numPr>
          <w:ilvl w:val="1"/>
          <w:numId w:val="2"/>
        </w:numPr>
        <w:tabs>
          <w:tab w:val="left" w:pos="839"/>
        </w:tabs>
        <w:spacing w:before="1"/>
      </w:pPr>
      <w:r>
        <w:rPr>
          <w:spacing w:val="-2"/>
        </w:rPr>
        <w:t>DESCRIPTION</w:t>
      </w:r>
    </w:p>
    <w:p w14:paraId="77D1C040" w14:textId="77777777" w:rsidR="00E65750" w:rsidRDefault="00BC5B00">
      <w:pPr>
        <w:pStyle w:val="BodyText"/>
        <w:spacing w:before="276"/>
        <w:ind w:left="839" w:right="63"/>
      </w:pPr>
      <w:r>
        <w:t>The</w:t>
      </w:r>
      <w:r>
        <w:rPr>
          <w:spacing w:val="-4"/>
        </w:rPr>
        <w:t xml:space="preserve"> </w:t>
      </w:r>
      <w:r>
        <w:t>scale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comprised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floor</w:t>
      </w:r>
      <w:r>
        <w:rPr>
          <w:spacing w:val="-4"/>
        </w:rPr>
        <w:t xml:space="preserve"> </w:t>
      </w:r>
      <w:r>
        <w:t>mount</w:t>
      </w:r>
      <w:r>
        <w:rPr>
          <w:spacing w:val="-4"/>
        </w:rPr>
        <w:t xml:space="preserve"> </w:t>
      </w:r>
      <w:r>
        <w:t>dual</w:t>
      </w:r>
      <w:r>
        <w:rPr>
          <w:spacing w:val="-4"/>
        </w:rPr>
        <w:t xml:space="preserve"> </w:t>
      </w:r>
      <w:r>
        <w:t>cylinder</w:t>
      </w:r>
      <w:r>
        <w:rPr>
          <w:spacing w:val="-4"/>
        </w:rPr>
        <w:t xml:space="preserve"> </w:t>
      </w:r>
      <w:r>
        <w:t>weighing</w:t>
      </w:r>
      <w:r>
        <w:rPr>
          <w:spacing w:val="-4"/>
        </w:rPr>
        <w:t xml:space="preserve"> </w:t>
      </w:r>
      <w:r>
        <w:t>base and a remote mount dual channel electronic indicator furnished complete with 15 ft. / 3 m. interconnection cable. The entire weighing system shall weigh less than 35 lbs. / 16 kg for ease of installation.</w:t>
      </w:r>
    </w:p>
    <w:p w14:paraId="77D1C041" w14:textId="77777777" w:rsidR="00E65750" w:rsidRDefault="00BC5B00">
      <w:pPr>
        <w:pStyle w:val="Heading1"/>
        <w:numPr>
          <w:ilvl w:val="1"/>
          <w:numId w:val="2"/>
        </w:numPr>
        <w:tabs>
          <w:tab w:val="left" w:pos="839"/>
        </w:tabs>
        <w:spacing w:before="273"/>
      </w:pPr>
      <w:r>
        <w:rPr>
          <w:spacing w:val="-2"/>
        </w:rPr>
        <w:t>COMPONENTS</w:t>
      </w:r>
    </w:p>
    <w:p w14:paraId="77D1C042" w14:textId="77777777" w:rsidR="00E65750" w:rsidRDefault="00E65750">
      <w:pPr>
        <w:pStyle w:val="BodyText"/>
      </w:pPr>
    </w:p>
    <w:p w14:paraId="77D1C043" w14:textId="77777777" w:rsidR="00E65750" w:rsidRDefault="00BC5B00">
      <w:pPr>
        <w:pStyle w:val="ListParagraph"/>
        <w:numPr>
          <w:ilvl w:val="2"/>
          <w:numId w:val="2"/>
        </w:numPr>
        <w:tabs>
          <w:tab w:val="left" w:pos="834"/>
        </w:tabs>
        <w:ind w:left="834" w:hanging="715"/>
        <w:rPr>
          <w:sz w:val="24"/>
        </w:rPr>
      </w:pPr>
      <w:r>
        <w:rPr>
          <w:sz w:val="24"/>
        </w:rPr>
        <w:t xml:space="preserve">SCALE </w:t>
      </w:r>
      <w:r>
        <w:rPr>
          <w:spacing w:val="-4"/>
          <w:sz w:val="24"/>
        </w:rPr>
        <w:t>BASE</w:t>
      </w:r>
    </w:p>
    <w:p w14:paraId="77D1C044" w14:textId="77777777" w:rsidR="00E65750" w:rsidRDefault="00E65750">
      <w:pPr>
        <w:pStyle w:val="BodyText"/>
      </w:pPr>
    </w:p>
    <w:p w14:paraId="77D1C045" w14:textId="77777777" w:rsidR="00E65750" w:rsidRDefault="00BC5B00">
      <w:pPr>
        <w:pStyle w:val="BodyText"/>
        <w:ind w:left="839" w:right="191"/>
      </w:pPr>
      <w:r>
        <w:t>The weighing platform shall be a non-corrosive, high impact base, protected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year</w:t>
      </w:r>
      <w:r>
        <w:rPr>
          <w:spacing w:val="40"/>
        </w:rPr>
        <w:t xml:space="preserve"> </w:t>
      </w:r>
      <w:r>
        <w:t>warranty,</w:t>
      </w:r>
      <w:r>
        <w:rPr>
          <w:spacing w:val="-4"/>
        </w:rPr>
        <w:t xml:space="preserve"> </w:t>
      </w:r>
      <w:r>
        <w:t>suitable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weighing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compressed gas cylinders having a maximum diameter of 12 inches / 30 cm..</w:t>
      </w:r>
    </w:p>
    <w:p w14:paraId="77D1C046" w14:textId="77777777" w:rsidR="00E65750" w:rsidRDefault="00BC5B00">
      <w:pPr>
        <w:pStyle w:val="BodyText"/>
        <w:spacing w:before="5" w:line="237" w:lineRule="auto"/>
        <w:ind w:left="839" w:right="63"/>
      </w:pPr>
      <w:r>
        <w:t>Scale</w:t>
      </w:r>
      <w:r>
        <w:rPr>
          <w:spacing w:val="-5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incorporate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independent</w:t>
      </w:r>
      <w:r>
        <w:rPr>
          <w:spacing w:val="-5"/>
        </w:rPr>
        <w:t xml:space="preserve"> </w:t>
      </w:r>
      <w:r>
        <w:t>reliable</w:t>
      </w:r>
      <w:r>
        <w:rPr>
          <w:spacing w:val="-5"/>
        </w:rPr>
        <w:t xml:space="preserve"> </w:t>
      </w:r>
      <w:r>
        <w:t>lever</w:t>
      </w:r>
      <w:r>
        <w:rPr>
          <w:spacing w:val="-5"/>
        </w:rPr>
        <w:t xml:space="preserve"> </w:t>
      </w:r>
      <w:r>
        <w:t>systems</w:t>
      </w:r>
      <w:r>
        <w:rPr>
          <w:spacing w:val="-5"/>
        </w:rPr>
        <w:t xml:space="preserve"> </w:t>
      </w:r>
      <w:r>
        <w:t>to convey each cylinder's weight to its dedicated environmentally sealed</w:t>
      </w:r>
    </w:p>
    <w:p w14:paraId="77D1C047" w14:textId="77777777" w:rsidR="00E65750" w:rsidRDefault="00E65750">
      <w:pPr>
        <w:spacing w:line="237" w:lineRule="auto"/>
        <w:sectPr w:rsidR="00E65750">
          <w:footerReference w:type="default" r:id="rId8"/>
          <w:type w:val="continuous"/>
          <w:pgSz w:w="12240" w:h="15840"/>
          <w:pgMar w:top="1080" w:right="1700" w:bottom="920" w:left="1680" w:header="0" w:footer="721" w:gutter="0"/>
          <w:pgNumType w:start="1"/>
          <w:cols w:space="720"/>
        </w:sectPr>
      </w:pPr>
    </w:p>
    <w:p w14:paraId="77D1C048" w14:textId="77777777" w:rsidR="00E65750" w:rsidRDefault="00BC5B00">
      <w:pPr>
        <w:pStyle w:val="BodyText"/>
        <w:spacing w:before="75"/>
        <w:ind w:left="840" w:right="191"/>
      </w:pPr>
      <w:r>
        <w:lastRenderedPageBreak/>
        <w:t>strain</w:t>
      </w:r>
      <w:r>
        <w:rPr>
          <w:spacing w:val="-4"/>
        </w:rPr>
        <w:t xml:space="preserve"> </w:t>
      </w:r>
      <w:r>
        <w:t>gauge</w:t>
      </w:r>
      <w:r>
        <w:rPr>
          <w:spacing w:val="-4"/>
        </w:rPr>
        <w:t xml:space="preserve"> </w:t>
      </w:r>
      <w:r>
        <w:t>load</w:t>
      </w:r>
      <w:r>
        <w:rPr>
          <w:spacing w:val="-4"/>
        </w:rPr>
        <w:t xml:space="preserve"> </w:t>
      </w:r>
      <w:r>
        <w:t>cell.</w:t>
      </w:r>
      <w:r>
        <w:rPr>
          <w:spacing w:val="40"/>
        </w:rPr>
        <w:t xml:space="preserve"> </w:t>
      </w:r>
      <w:r>
        <w:t>Load</w:t>
      </w:r>
      <w:r>
        <w:rPr>
          <w:spacing w:val="-4"/>
        </w:rPr>
        <w:t xml:space="preserve"> </w:t>
      </w:r>
      <w:r>
        <w:t>cells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temperature</w:t>
      </w:r>
      <w:r>
        <w:rPr>
          <w:spacing w:val="-4"/>
        </w:rPr>
        <w:t xml:space="preserve"> </w:t>
      </w:r>
      <w:r>
        <w:t>compensated</w:t>
      </w:r>
      <w:r>
        <w:rPr>
          <w:spacing w:val="-4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to 150o F / 0 to 65o C.</w:t>
      </w:r>
      <w:r>
        <w:rPr>
          <w:spacing w:val="40"/>
        </w:rPr>
        <w:t xml:space="preserve"> </w:t>
      </w:r>
      <w:r>
        <w:t>Systems incorporating hydraulic load cells shall not be acceptable. All scale electronics, including the load cells, shall be enclosed in a NEMA 4X enclosure. Maximum height of scale base (excluding electronics enclosure) shall not exceed 1.6 in. / 4.1 cm.</w:t>
      </w:r>
    </w:p>
    <w:p w14:paraId="77D1C049" w14:textId="77777777" w:rsidR="00E65750" w:rsidRDefault="00E65750">
      <w:pPr>
        <w:pStyle w:val="BodyText"/>
      </w:pPr>
    </w:p>
    <w:p w14:paraId="77D1C04A" w14:textId="77777777" w:rsidR="00E65750" w:rsidRDefault="00BC5B00">
      <w:pPr>
        <w:pStyle w:val="Heading1"/>
        <w:numPr>
          <w:ilvl w:val="2"/>
          <w:numId w:val="2"/>
        </w:numPr>
        <w:tabs>
          <w:tab w:val="left" w:pos="835"/>
        </w:tabs>
        <w:ind w:left="835" w:hanging="715"/>
      </w:pPr>
      <w:r>
        <w:t>ELECTRONIC</w:t>
      </w:r>
      <w:r>
        <w:rPr>
          <w:spacing w:val="-9"/>
        </w:rPr>
        <w:t xml:space="preserve"> </w:t>
      </w:r>
      <w:r>
        <w:rPr>
          <w:spacing w:val="-2"/>
        </w:rPr>
        <w:t>INDICATOR</w:t>
      </w:r>
    </w:p>
    <w:p w14:paraId="77D1C04B" w14:textId="77777777" w:rsidR="00E65750" w:rsidRDefault="00E65750">
      <w:pPr>
        <w:pStyle w:val="BodyText"/>
      </w:pPr>
    </w:p>
    <w:p w14:paraId="77D1C04C" w14:textId="77777777" w:rsidR="00E65750" w:rsidRDefault="00BC5B00">
      <w:pPr>
        <w:pStyle w:val="BodyText"/>
        <w:ind w:left="840" w:right="191"/>
      </w:pPr>
      <w:r>
        <w:t>The electronic indicator shall be a two (2) channel device, with each channel</w:t>
      </w:r>
      <w:r>
        <w:rPr>
          <w:spacing w:val="-3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operating</w:t>
      </w:r>
      <w:r>
        <w:rPr>
          <w:spacing w:val="-3"/>
        </w:rPr>
        <w:t xml:space="preserve"> </w:t>
      </w:r>
      <w:r>
        <w:t>display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360</w:t>
      </w:r>
      <w:r>
        <w:rPr>
          <w:spacing w:val="-3"/>
        </w:rPr>
        <w:t xml:space="preserve"> </w:t>
      </w:r>
      <w:r>
        <w:t>lbs</w:t>
      </w:r>
      <w:r>
        <w:rPr>
          <w:spacing w:val="-5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162</w:t>
      </w:r>
      <w:r>
        <w:rPr>
          <w:spacing w:val="-3"/>
        </w:rPr>
        <w:t xml:space="preserve"> </w:t>
      </w:r>
      <w:r>
        <w:t>kg.) and</w:t>
      </w:r>
      <w:r>
        <w:rPr>
          <w:spacing w:val="40"/>
        </w:rPr>
        <w:t xml:space="preserve"> </w:t>
      </w:r>
      <w:r>
        <w:t>individual electronic tare</w:t>
      </w:r>
      <w:r>
        <w:rPr>
          <w:spacing w:val="40"/>
        </w:rPr>
        <w:t xml:space="preserve"> </w:t>
      </w:r>
      <w:r>
        <w:t>weight adjustments of 0 to 100 %.</w:t>
      </w:r>
    </w:p>
    <w:p w14:paraId="77D1C04D" w14:textId="77777777" w:rsidR="00E65750" w:rsidRDefault="00BC5B00">
      <w:pPr>
        <w:pStyle w:val="BodyText"/>
        <w:spacing w:before="3"/>
        <w:ind w:left="840" w:right="63"/>
      </w:pPr>
      <w:r>
        <w:t>Display resolution shall be user selectable in 0.2, 0.5</w:t>
      </w:r>
      <w:r>
        <w:rPr>
          <w:spacing w:val="40"/>
        </w:rPr>
        <w:t xml:space="preserve"> </w:t>
      </w:r>
      <w:r>
        <w:t>or 1 lb. (0.1 or 0.5 kg.) increments.</w:t>
      </w:r>
      <w:r>
        <w:rPr>
          <w:spacing w:val="40"/>
        </w:rPr>
        <w:t xml:space="preserve"> </w:t>
      </w:r>
      <w:r>
        <w:t>The electronic indicator shall provide dual LED digital displays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"Gross",</w:t>
      </w:r>
      <w:r>
        <w:rPr>
          <w:spacing w:val="-4"/>
        </w:rPr>
        <w:t xml:space="preserve"> </w:t>
      </w:r>
      <w:r>
        <w:t>"Tare",</w:t>
      </w:r>
      <w:r>
        <w:rPr>
          <w:spacing w:val="-4"/>
        </w:rPr>
        <w:t xml:space="preserve"> </w:t>
      </w:r>
      <w:r>
        <w:t>"Remaining",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"Total"</w:t>
      </w:r>
      <w:r>
        <w:rPr>
          <w:spacing w:val="-4"/>
        </w:rPr>
        <w:t xml:space="preserve"> </w:t>
      </w:r>
      <w:r>
        <w:t>weights.</w:t>
      </w:r>
      <w:r>
        <w:rPr>
          <w:spacing w:val="-4"/>
        </w:rPr>
        <w:t xml:space="preserve"> </w:t>
      </w:r>
      <w:r>
        <w:t>Vertical</w:t>
      </w:r>
      <w:r>
        <w:rPr>
          <w:spacing w:val="-4"/>
        </w:rPr>
        <w:t xml:space="preserve"> </w:t>
      </w:r>
      <w:r>
        <w:t>light arrays shall clearly indicate status of each channel's weight display.</w:t>
      </w:r>
    </w:p>
    <w:p w14:paraId="77D1C04E" w14:textId="77777777" w:rsidR="00E65750" w:rsidRDefault="00BC5B00">
      <w:pPr>
        <w:pStyle w:val="BodyText"/>
        <w:ind w:left="840" w:right="191"/>
      </w:pPr>
      <w:r>
        <w:t>A "Low Level" visual indicator shall be furnished as standard with the capability of an associated optional alarm contact. (see options). 15 ft. / 5m</w:t>
      </w:r>
      <w:r>
        <w:rPr>
          <w:spacing w:val="4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interconnection</w:t>
      </w:r>
      <w:r>
        <w:rPr>
          <w:spacing w:val="-4"/>
        </w:rPr>
        <w:t xml:space="preserve"> </w:t>
      </w:r>
      <w:r>
        <w:t>cable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furnished</w:t>
      </w:r>
      <w:r>
        <w:rPr>
          <w:spacing w:val="-4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standard,</w:t>
      </w:r>
      <w:r>
        <w:rPr>
          <w:spacing w:val="-4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the indicator shall be capable of remote mounting to a distance of 1000 ft.</w:t>
      </w:r>
    </w:p>
    <w:p w14:paraId="77D1C04F" w14:textId="77777777" w:rsidR="00E65750" w:rsidRDefault="00BC5B00">
      <w:pPr>
        <w:pStyle w:val="BodyText"/>
        <w:ind w:left="840"/>
      </w:pPr>
      <w:r>
        <w:t>/300</w:t>
      </w:r>
      <w:r>
        <w:rPr>
          <w:spacing w:val="-3"/>
        </w:rPr>
        <w:t xml:space="preserve"> </w:t>
      </w:r>
      <w:r>
        <w:rPr>
          <w:spacing w:val="-5"/>
        </w:rPr>
        <w:t>m.</w:t>
      </w:r>
    </w:p>
    <w:p w14:paraId="77D1C050" w14:textId="77777777" w:rsidR="00E65750" w:rsidRDefault="00E65750">
      <w:pPr>
        <w:pStyle w:val="BodyText"/>
      </w:pPr>
    </w:p>
    <w:p w14:paraId="77D1C051" w14:textId="77777777" w:rsidR="00E65750" w:rsidRDefault="00BC5B00">
      <w:pPr>
        <w:pStyle w:val="Heading1"/>
        <w:numPr>
          <w:ilvl w:val="2"/>
          <w:numId w:val="2"/>
        </w:numPr>
        <w:tabs>
          <w:tab w:val="left" w:pos="835"/>
        </w:tabs>
        <w:ind w:left="835" w:hanging="715"/>
      </w:pPr>
      <w:r>
        <w:t xml:space="preserve">ANALOG </w:t>
      </w:r>
      <w:r>
        <w:rPr>
          <w:spacing w:val="-2"/>
        </w:rPr>
        <w:t>OUTPUT</w:t>
      </w:r>
    </w:p>
    <w:p w14:paraId="77D1C052" w14:textId="77777777" w:rsidR="00E65750" w:rsidRDefault="00E65750">
      <w:pPr>
        <w:pStyle w:val="BodyText"/>
      </w:pPr>
    </w:p>
    <w:p w14:paraId="77D1C053" w14:textId="77777777" w:rsidR="00E65750" w:rsidRDefault="00BC5B00">
      <w:pPr>
        <w:pStyle w:val="BodyText"/>
        <w:ind w:left="840" w:right="63"/>
      </w:pPr>
      <w:r>
        <w:t>The</w:t>
      </w:r>
      <w:r>
        <w:rPr>
          <w:spacing w:val="-4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indicator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isolated</w:t>
      </w:r>
      <w:r>
        <w:rPr>
          <w:spacing w:val="-4"/>
        </w:rPr>
        <w:t xml:space="preserve"> </w:t>
      </w:r>
      <w:r>
        <w:t>4-20</w:t>
      </w:r>
      <w:r>
        <w:rPr>
          <w:spacing w:val="-4"/>
        </w:rPr>
        <w:t xml:space="preserve"> </w:t>
      </w:r>
      <w:r>
        <w:t>mADC</w:t>
      </w:r>
      <w:r>
        <w:rPr>
          <w:spacing w:val="-4"/>
        </w:rPr>
        <w:t xml:space="preserve"> </w:t>
      </w:r>
      <w:r>
        <w:t>outputs, user selectable and proportional to either the Gross", "Remaining" or "Total" weight.</w:t>
      </w:r>
    </w:p>
    <w:p w14:paraId="77D1C054" w14:textId="77777777" w:rsidR="00E65750" w:rsidRDefault="00E65750">
      <w:pPr>
        <w:pStyle w:val="BodyText"/>
        <w:spacing w:before="273"/>
      </w:pPr>
    </w:p>
    <w:p w14:paraId="77D1C055" w14:textId="77777777" w:rsidR="00E65750" w:rsidRDefault="00BC5B00">
      <w:pPr>
        <w:pStyle w:val="Heading1"/>
        <w:numPr>
          <w:ilvl w:val="0"/>
          <w:numId w:val="1"/>
        </w:numPr>
        <w:tabs>
          <w:tab w:val="left" w:pos="839"/>
        </w:tabs>
        <w:spacing w:before="1"/>
        <w:ind w:hanging="719"/>
      </w:pPr>
      <w:r>
        <w:rPr>
          <w:spacing w:val="-2"/>
        </w:rPr>
        <w:t>WARRANTY</w:t>
      </w:r>
    </w:p>
    <w:p w14:paraId="77D1C056" w14:textId="77777777" w:rsidR="00E65750" w:rsidRDefault="00E65750">
      <w:pPr>
        <w:pStyle w:val="BodyText"/>
      </w:pPr>
    </w:p>
    <w:p w14:paraId="77D1C057" w14:textId="77777777" w:rsidR="00E65750" w:rsidRDefault="00BC5B00">
      <w:pPr>
        <w:pStyle w:val="BodyText"/>
        <w:ind w:left="840" w:right="191"/>
      </w:pPr>
      <w:r>
        <w:t>The entire scale shall be covered by the manufacturers Standard Warranty,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entire</w:t>
      </w:r>
      <w:r>
        <w:rPr>
          <w:spacing w:val="-4"/>
        </w:rPr>
        <w:t xml:space="preserve"> </w:t>
      </w:r>
      <w:r>
        <w:t>assembly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from date of start up. The scale base shall be protected by an</w:t>
      </w:r>
    </w:p>
    <w:p w14:paraId="77D1C058" w14:textId="77777777" w:rsidR="00E65750" w:rsidRDefault="00BC5B00">
      <w:pPr>
        <w:pStyle w:val="BodyText"/>
        <w:spacing w:before="2"/>
        <w:ind w:left="840" w:right="735"/>
        <w:jc w:val="both"/>
      </w:pPr>
      <w:r>
        <w:t>extended</w:t>
      </w:r>
      <w:r>
        <w:rPr>
          <w:spacing w:val="-4"/>
        </w:rPr>
        <w:t xml:space="preserve"> </w:t>
      </w:r>
      <w:r>
        <w:t>warranty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t>(5)</w:t>
      </w:r>
      <w:r>
        <w:rPr>
          <w:spacing w:val="-4"/>
        </w:rPr>
        <w:t xml:space="preserve"> </w:t>
      </w:r>
      <w:r>
        <w:t>years,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provide warranty</w:t>
      </w:r>
      <w:r>
        <w:rPr>
          <w:spacing w:val="-2"/>
        </w:rPr>
        <w:t xml:space="preserve"> </w:t>
      </w:r>
      <w:r>
        <w:t>repair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replacement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scale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damaged</w:t>
      </w:r>
      <w:r>
        <w:rPr>
          <w:spacing w:val="-2"/>
        </w:rPr>
        <w:t xml:space="preserve"> </w:t>
      </w:r>
      <w:r>
        <w:t>through corrosive exposure.</w:t>
      </w:r>
    </w:p>
    <w:p w14:paraId="77D1C059" w14:textId="77777777" w:rsidR="00E65750" w:rsidRDefault="00E65750">
      <w:pPr>
        <w:pStyle w:val="BodyText"/>
      </w:pPr>
    </w:p>
    <w:p w14:paraId="77D1C05A" w14:textId="77777777" w:rsidR="00E65750" w:rsidRDefault="00BC5B00">
      <w:pPr>
        <w:pStyle w:val="Heading1"/>
        <w:numPr>
          <w:ilvl w:val="0"/>
          <w:numId w:val="1"/>
        </w:numPr>
        <w:tabs>
          <w:tab w:val="left" w:pos="839"/>
        </w:tabs>
        <w:ind w:hanging="719"/>
      </w:pPr>
      <w:r>
        <w:t>POWER</w:t>
      </w:r>
      <w:r>
        <w:rPr>
          <w:spacing w:val="-4"/>
        </w:rPr>
        <w:t xml:space="preserve"> </w:t>
      </w:r>
      <w:r>
        <w:rPr>
          <w:spacing w:val="-2"/>
        </w:rPr>
        <w:t>SUPPLY</w:t>
      </w:r>
    </w:p>
    <w:p w14:paraId="77D1C05B" w14:textId="77777777" w:rsidR="00E65750" w:rsidRDefault="00E65750">
      <w:pPr>
        <w:pStyle w:val="BodyText"/>
      </w:pPr>
    </w:p>
    <w:p w14:paraId="77D1C05C" w14:textId="77777777" w:rsidR="00E65750" w:rsidRDefault="00BC5B00">
      <w:pPr>
        <w:pStyle w:val="BodyText"/>
        <w:ind w:left="840"/>
      </w:pPr>
      <w:r>
        <w:t>The</w:t>
      </w:r>
      <w:r>
        <w:rPr>
          <w:spacing w:val="-2"/>
        </w:rPr>
        <w:t xml:space="preserve"> </w:t>
      </w:r>
      <w:r>
        <w:t>scale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operate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120</w:t>
      </w:r>
      <w:r>
        <w:rPr>
          <w:spacing w:val="-1"/>
        </w:rPr>
        <w:t xml:space="preserve"> </w:t>
      </w:r>
      <w:r>
        <w:t>VAC,</w:t>
      </w:r>
      <w:r>
        <w:rPr>
          <w:spacing w:val="-1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Hz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other)</w:t>
      </w:r>
      <w:r>
        <w:rPr>
          <w:spacing w:val="64"/>
        </w:rPr>
        <w:t xml:space="preserve"> </w:t>
      </w:r>
      <w:r>
        <w:t>power</w:t>
      </w:r>
      <w:r>
        <w:rPr>
          <w:spacing w:val="-2"/>
        </w:rPr>
        <w:t xml:space="preserve"> supply.</w:t>
      </w:r>
    </w:p>
    <w:p w14:paraId="77D1C05D" w14:textId="77777777" w:rsidR="00E65750" w:rsidRDefault="00E65750">
      <w:pPr>
        <w:pStyle w:val="BodyText"/>
        <w:spacing w:before="274"/>
      </w:pPr>
    </w:p>
    <w:p w14:paraId="77D1C05E" w14:textId="77777777" w:rsidR="00E65750" w:rsidRDefault="00BC5B00">
      <w:pPr>
        <w:pStyle w:val="Heading1"/>
        <w:numPr>
          <w:ilvl w:val="0"/>
          <w:numId w:val="1"/>
        </w:numPr>
        <w:tabs>
          <w:tab w:val="left" w:pos="839"/>
        </w:tabs>
        <w:ind w:hanging="719"/>
      </w:pPr>
      <w:r>
        <w:rPr>
          <w:spacing w:val="-2"/>
        </w:rPr>
        <w:t>OPTIONS</w:t>
      </w:r>
    </w:p>
    <w:p w14:paraId="77D1C05F" w14:textId="77777777" w:rsidR="00E65750" w:rsidRDefault="00E65750">
      <w:pPr>
        <w:pStyle w:val="BodyText"/>
      </w:pPr>
    </w:p>
    <w:p w14:paraId="77D1C060" w14:textId="77777777" w:rsidR="00E65750" w:rsidRDefault="00BC5B00">
      <w:pPr>
        <w:pStyle w:val="ListParagraph"/>
        <w:numPr>
          <w:ilvl w:val="1"/>
          <w:numId w:val="1"/>
        </w:numPr>
        <w:tabs>
          <w:tab w:val="left" w:pos="839"/>
        </w:tabs>
        <w:ind w:hanging="719"/>
        <w:rPr>
          <w:sz w:val="24"/>
        </w:rPr>
      </w:pPr>
      <w:r>
        <w:rPr>
          <w:sz w:val="24"/>
        </w:rPr>
        <w:t xml:space="preserve">OUTPUTS / </w:t>
      </w:r>
      <w:r>
        <w:rPr>
          <w:spacing w:val="-2"/>
          <w:sz w:val="24"/>
        </w:rPr>
        <w:t>RELAYS</w:t>
      </w:r>
    </w:p>
    <w:p w14:paraId="77D1C061" w14:textId="77777777" w:rsidR="00E65750" w:rsidRDefault="00E65750">
      <w:pPr>
        <w:rPr>
          <w:sz w:val="24"/>
        </w:rPr>
        <w:sectPr w:rsidR="00E65750">
          <w:pgSz w:w="12240" w:h="15840"/>
          <w:pgMar w:top="1360" w:right="1700" w:bottom="920" w:left="1680" w:header="0" w:footer="721" w:gutter="0"/>
          <w:cols w:space="720"/>
        </w:sectPr>
      </w:pPr>
    </w:p>
    <w:p w14:paraId="77D1C062" w14:textId="79098761" w:rsidR="00E65750" w:rsidRDefault="00BC5B00" w:rsidP="00BC5B00">
      <w:pPr>
        <w:pStyle w:val="ListParagraph"/>
        <w:numPr>
          <w:ilvl w:val="2"/>
          <w:numId w:val="1"/>
        </w:numPr>
        <w:tabs>
          <w:tab w:val="left" w:pos="835"/>
        </w:tabs>
        <w:spacing w:before="75" w:line="242" w:lineRule="auto"/>
        <w:ind w:left="864" w:right="648"/>
        <w:rPr>
          <w:sz w:val="24"/>
        </w:rPr>
      </w:pPr>
      <w:r>
        <w:rPr>
          <w:sz w:val="24"/>
        </w:rPr>
        <w:lastRenderedPageBreak/>
        <w:t>LOW</w:t>
      </w:r>
      <w:r>
        <w:rPr>
          <w:spacing w:val="-4"/>
          <w:sz w:val="24"/>
        </w:rPr>
        <w:t xml:space="preserve"> </w:t>
      </w:r>
      <w:r>
        <w:rPr>
          <w:sz w:val="24"/>
        </w:rPr>
        <w:t>WEIGHT</w:t>
      </w:r>
      <w:r>
        <w:rPr>
          <w:spacing w:val="-4"/>
          <w:sz w:val="24"/>
        </w:rPr>
        <w:t xml:space="preserve"> </w:t>
      </w:r>
      <w:r>
        <w:rPr>
          <w:sz w:val="24"/>
        </w:rPr>
        <w:t>ALARM</w:t>
      </w:r>
      <w:r>
        <w:rPr>
          <w:spacing w:val="-4"/>
          <w:sz w:val="24"/>
        </w:rPr>
        <w:t xml:space="preserve"> </w:t>
      </w:r>
      <w:r>
        <w:rPr>
          <w:sz w:val="24"/>
        </w:rPr>
        <w:t>CONTACT</w:t>
      </w:r>
      <w:r>
        <w:rPr>
          <w:spacing w:val="-4"/>
          <w:sz w:val="24"/>
        </w:rPr>
        <w:t xml:space="preserve"> </w:t>
      </w:r>
      <w:r>
        <w:rPr>
          <w:sz w:val="24"/>
        </w:rPr>
        <w:t>(Optional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low</w:t>
      </w:r>
      <w:r>
        <w:rPr>
          <w:spacing w:val="-4"/>
          <w:sz w:val="24"/>
        </w:rPr>
        <w:t xml:space="preserve"> </w:t>
      </w:r>
      <w:r>
        <w:rPr>
          <w:sz w:val="24"/>
        </w:rPr>
        <w:t>weight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alarm </w:t>
      </w:r>
      <w:r w:rsidR="001A73BF">
        <w:rPr>
          <w:sz w:val="24"/>
        </w:rPr>
        <w:t xml:space="preserve">    </w:t>
      </w:r>
      <w:r>
        <w:rPr>
          <w:spacing w:val="-2"/>
          <w:sz w:val="24"/>
        </w:rPr>
        <w:t>required)</w:t>
      </w:r>
    </w:p>
    <w:p w14:paraId="77D1C063" w14:textId="77777777" w:rsidR="00E65750" w:rsidRDefault="00BC5B00" w:rsidP="001A73BF">
      <w:pPr>
        <w:pStyle w:val="BodyText"/>
        <w:spacing w:before="273"/>
        <w:ind w:left="720" w:right="191"/>
      </w:pPr>
      <w:r>
        <w:t>The</w:t>
      </w:r>
      <w:r>
        <w:rPr>
          <w:spacing w:val="-4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indicator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low</w:t>
      </w:r>
      <w:r>
        <w:rPr>
          <w:spacing w:val="-4"/>
        </w:rPr>
        <w:t xml:space="preserve"> </w:t>
      </w:r>
      <w:r>
        <w:t>weight</w:t>
      </w:r>
      <w:r>
        <w:rPr>
          <w:spacing w:val="-4"/>
        </w:rPr>
        <w:t xml:space="preserve"> </w:t>
      </w:r>
      <w:r>
        <w:t>alarm contacts.</w:t>
      </w:r>
      <w:r>
        <w:rPr>
          <w:spacing w:val="40"/>
        </w:rPr>
        <w:t xml:space="preserve"> </w:t>
      </w:r>
      <w:r>
        <w:t>Each contact shall be rated</w:t>
      </w:r>
      <w:r>
        <w:rPr>
          <w:spacing w:val="40"/>
        </w:rPr>
        <w:t xml:space="preserve"> </w:t>
      </w:r>
      <w:r>
        <w:t>at 1 amp @ 120 VAC and dedicated to the channel measured.</w:t>
      </w:r>
    </w:p>
    <w:p w14:paraId="77D1C064" w14:textId="77777777" w:rsidR="00E65750" w:rsidRDefault="00E65750">
      <w:pPr>
        <w:pStyle w:val="BodyText"/>
      </w:pPr>
    </w:p>
    <w:p w14:paraId="77D1C065" w14:textId="77777777" w:rsidR="00E65750" w:rsidRDefault="00BC5B00">
      <w:pPr>
        <w:pStyle w:val="ListParagraph"/>
        <w:numPr>
          <w:ilvl w:val="2"/>
          <w:numId w:val="1"/>
        </w:numPr>
        <w:tabs>
          <w:tab w:val="left" w:pos="835"/>
        </w:tabs>
        <w:ind w:left="835" w:hanging="715"/>
        <w:rPr>
          <w:sz w:val="24"/>
        </w:rPr>
      </w:pPr>
      <w:r>
        <w:rPr>
          <w:sz w:val="24"/>
        </w:rPr>
        <w:t>SERIAL</w:t>
      </w:r>
      <w:r>
        <w:rPr>
          <w:spacing w:val="-6"/>
          <w:sz w:val="24"/>
        </w:rPr>
        <w:t xml:space="preserve"> </w:t>
      </w:r>
      <w:r>
        <w:rPr>
          <w:sz w:val="24"/>
        </w:rPr>
        <w:t>OUTPUT</w:t>
      </w:r>
      <w:r>
        <w:rPr>
          <w:spacing w:val="-4"/>
          <w:sz w:val="24"/>
        </w:rPr>
        <w:t xml:space="preserve"> </w:t>
      </w:r>
      <w:r>
        <w:rPr>
          <w:sz w:val="24"/>
        </w:rPr>
        <w:t>(Optional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digital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required.)</w:t>
      </w:r>
    </w:p>
    <w:p w14:paraId="77D1C066" w14:textId="77777777" w:rsidR="00E65750" w:rsidRDefault="00E65750">
      <w:pPr>
        <w:pStyle w:val="BodyText"/>
      </w:pPr>
    </w:p>
    <w:p w14:paraId="77D1C067" w14:textId="77777777" w:rsidR="00E65750" w:rsidRDefault="00BC5B00">
      <w:pPr>
        <w:pStyle w:val="BodyText"/>
        <w:spacing w:line="275" w:lineRule="exact"/>
        <w:ind w:left="840"/>
      </w:pPr>
      <w:r>
        <w:t>The</w:t>
      </w:r>
      <w:r>
        <w:rPr>
          <w:spacing w:val="-2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indicator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(1)</w:t>
      </w:r>
      <w:r>
        <w:rPr>
          <w:spacing w:val="62"/>
        </w:rPr>
        <w:t xml:space="preserve"> </w:t>
      </w:r>
      <w:r>
        <w:t>RS-485</w:t>
      </w:r>
      <w:r>
        <w:rPr>
          <w:spacing w:val="-2"/>
        </w:rPr>
        <w:t xml:space="preserve"> </w:t>
      </w:r>
      <w:r>
        <w:t>serial</w:t>
      </w:r>
      <w:r>
        <w:rPr>
          <w:spacing w:val="-2"/>
        </w:rPr>
        <w:t xml:space="preserve"> </w:t>
      </w:r>
      <w:r>
        <w:t>output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5"/>
        </w:rPr>
        <w:t>one</w:t>
      </w:r>
    </w:p>
    <w:p w14:paraId="77D1C068" w14:textId="77777777" w:rsidR="00E65750" w:rsidRDefault="00BC5B00">
      <w:pPr>
        <w:pStyle w:val="BodyText"/>
        <w:spacing w:line="242" w:lineRule="auto"/>
        <w:ind w:left="840" w:right="63"/>
      </w:pPr>
      <w:r>
        <w:t>(1)</w:t>
      </w:r>
      <w:r>
        <w:rPr>
          <w:spacing w:val="-4"/>
        </w:rPr>
        <w:t xml:space="preserve"> </w:t>
      </w:r>
      <w:r>
        <w:t>RS-232</w:t>
      </w:r>
      <w:r>
        <w:rPr>
          <w:spacing w:val="-4"/>
        </w:rPr>
        <w:t xml:space="preserve"> </w:t>
      </w:r>
      <w:r>
        <w:t>serial</w:t>
      </w:r>
      <w:r>
        <w:rPr>
          <w:spacing w:val="-4"/>
        </w:rPr>
        <w:t xml:space="preserve"> </w:t>
      </w:r>
      <w:r>
        <w:t>output</w:t>
      </w:r>
      <w:r>
        <w:rPr>
          <w:spacing w:val="40"/>
        </w:rPr>
        <w:t xml:space="preserve"> </w:t>
      </w:r>
      <w:r>
        <w:t>capable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transmitting</w:t>
      </w:r>
      <w:r>
        <w:rPr>
          <w:spacing w:val="-4"/>
        </w:rPr>
        <w:t xml:space="preserve"> </w:t>
      </w:r>
      <w:r>
        <w:t>weight</w:t>
      </w:r>
      <w:r>
        <w:rPr>
          <w:spacing w:val="-4"/>
        </w:rPr>
        <w:t xml:space="preserve"> </w:t>
      </w:r>
      <w:r>
        <w:t>values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scale </w:t>
      </w:r>
      <w:r>
        <w:rPr>
          <w:spacing w:val="-2"/>
        </w:rPr>
        <w:t>status.</w:t>
      </w:r>
    </w:p>
    <w:p w14:paraId="77D1C069" w14:textId="77777777" w:rsidR="00E65750" w:rsidRDefault="00BC5B00">
      <w:pPr>
        <w:pStyle w:val="ListParagraph"/>
        <w:numPr>
          <w:ilvl w:val="1"/>
          <w:numId w:val="1"/>
        </w:numPr>
        <w:tabs>
          <w:tab w:val="left" w:pos="840"/>
        </w:tabs>
        <w:spacing w:before="272"/>
        <w:ind w:left="840"/>
        <w:rPr>
          <w:sz w:val="24"/>
        </w:rPr>
      </w:pPr>
      <w:r>
        <w:rPr>
          <w:sz w:val="24"/>
        </w:rPr>
        <w:t>WALL</w:t>
      </w:r>
      <w:r>
        <w:rPr>
          <w:spacing w:val="-4"/>
          <w:sz w:val="24"/>
        </w:rPr>
        <w:t xml:space="preserve"> </w:t>
      </w:r>
      <w:r>
        <w:rPr>
          <w:sz w:val="24"/>
        </w:rPr>
        <w:t>BRACKET</w:t>
      </w:r>
      <w:r>
        <w:rPr>
          <w:spacing w:val="-1"/>
          <w:sz w:val="24"/>
        </w:rPr>
        <w:t xml:space="preserve"> </w:t>
      </w:r>
      <w:r>
        <w:rPr>
          <w:sz w:val="24"/>
        </w:rPr>
        <w:t>(Optional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areas</w:t>
      </w:r>
      <w:r>
        <w:rPr>
          <w:spacing w:val="-2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seismic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activity.)</w:t>
      </w:r>
    </w:p>
    <w:p w14:paraId="77D1C06A" w14:textId="77777777" w:rsidR="00E65750" w:rsidRDefault="00E65750">
      <w:pPr>
        <w:pStyle w:val="BodyText"/>
        <w:spacing w:before="2"/>
      </w:pPr>
    </w:p>
    <w:p w14:paraId="77D1C06B" w14:textId="77777777" w:rsidR="00E65750" w:rsidRDefault="00BC5B00">
      <w:pPr>
        <w:pStyle w:val="BodyText"/>
        <w:spacing w:line="237" w:lineRule="auto"/>
        <w:ind w:left="840" w:right="63"/>
      </w:pPr>
      <w:r>
        <w:t>A</w:t>
      </w:r>
      <w:r>
        <w:rPr>
          <w:spacing w:val="-4"/>
        </w:rPr>
        <w:t xml:space="preserve"> </w:t>
      </w:r>
      <w:r>
        <w:t>dual</w:t>
      </w:r>
      <w:r>
        <w:rPr>
          <w:spacing w:val="-4"/>
        </w:rPr>
        <w:t xml:space="preserve"> </w:t>
      </w:r>
      <w:r>
        <w:t>cylinder</w:t>
      </w:r>
      <w:r>
        <w:rPr>
          <w:spacing w:val="-4"/>
        </w:rPr>
        <w:t xml:space="preserve"> </w:t>
      </w:r>
      <w:r>
        <w:t>wall</w:t>
      </w:r>
      <w:r>
        <w:rPr>
          <w:spacing w:val="-4"/>
        </w:rPr>
        <w:t xml:space="preserve"> </w:t>
      </w:r>
      <w:r>
        <w:t>mount</w:t>
      </w:r>
      <w:r>
        <w:rPr>
          <w:spacing w:val="-4"/>
        </w:rPr>
        <w:t xml:space="preserve"> </w:t>
      </w:r>
      <w:r>
        <w:t>bracket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furnished,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safety chains and clips for securing two vertical compressed gas cylinders.</w:t>
      </w:r>
    </w:p>
    <w:p w14:paraId="77D1C06C" w14:textId="77777777" w:rsidR="00E65750" w:rsidRDefault="00E65750">
      <w:pPr>
        <w:pStyle w:val="BodyText"/>
        <w:spacing w:before="1"/>
      </w:pPr>
    </w:p>
    <w:p w14:paraId="77D1C06D" w14:textId="77777777" w:rsidR="00E65750" w:rsidRDefault="00BC5B00">
      <w:pPr>
        <w:pStyle w:val="Heading1"/>
        <w:numPr>
          <w:ilvl w:val="0"/>
          <w:numId w:val="1"/>
        </w:numPr>
        <w:tabs>
          <w:tab w:val="left" w:pos="839"/>
        </w:tabs>
        <w:ind w:hanging="719"/>
      </w:pPr>
      <w:r>
        <w:rPr>
          <w:spacing w:val="-2"/>
        </w:rPr>
        <w:t>MANUFACTURER</w:t>
      </w:r>
    </w:p>
    <w:p w14:paraId="77D1C06E" w14:textId="77777777" w:rsidR="00E65750" w:rsidRDefault="00E65750">
      <w:pPr>
        <w:pStyle w:val="BodyText"/>
      </w:pPr>
    </w:p>
    <w:p w14:paraId="77D1C06F" w14:textId="77777777" w:rsidR="00E65750" w:rsidRDefault="00BC5B00">
      <w:pPr>
        <w:pStyle w:val="BodyText"/>
        <w:spacing w:line="242" w:lineRule="auto"/>
        <w:ind w:left="840" w:right="63"/>
      </w:pPr>
      <w:r>
        <w:t>The</w:t>
      </w:r>
      <w:r>
        <w:rPr>
          <w:spacing w:val="-5"/>
        </w:rPr>
        <w:t xml:space="preserve"> </w:t>
      </w:r>
      <w:r>
        <w:t>scale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manufactured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Eagle</w:t>
      </w:r>
      <w:r>
        <w:rPr>
          <w:spacing w:val="-5"/>
        </w:rPr>
        <w:t xml:space="preserve"> </w:t>
      </w:r>
      <w:r>
        <w:t>Microsystems,</w:t>
      </w:r>
      <w:r>
        <w:rPr>
          <w:spacing w:val="-5"/>
        </w:rPr>
        <w:t xml:space="preserve"> </w:t>
      </w:r>
      <w:r>
        <w:t>Inc.,</w:t>
      </w:r>
      <w:r>
        <w:rPr>
          <w:spacing w:val="-5"/>
        </w:rPr>
        <w:t xml:space="preserve"> </w:t>
      </w:r>
      <w:r>
        <w:t>Pottstown, PA, USA phone: 610.323.2250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fax: 610.323.0114; e-mail:</w:t>
      </w:r>
    </w:p>
    <w:p w14:paraId="77D1C070" w14:textId="77777777" w:rsidR="00E65750" w:rsidRDefault="00BC5B00">
      <w:pPr>
        <w:pStyle w:val="BodyText"/>
        <w:spacing w:line="271" w:lineRule="exact"/>
        <w:ind w:left="840"/>
      </w:pPr>
      <w:hyperlink r:id="rId9">
        <w:r>
          <w:rPr>
            <w:spacing w:val="-2"/>
          </w:rPr>
          <w:t>infomicrosys@verizon.net</w:t>
        </w:r>
      </w:hyperlink>
    </w:p>
    <w:sectPr w:rsidR="00E65750">
      <w:pgSz w:w="12240" w:h="15840"/>
      <w:pgMar w:top="1360" w:right="1700" w:bottom="920" w:left="1680" w:header="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1C078" w14:textId="77777777" w:rsidR="00BC5B00" w:rsidRDefault="00BC5B00">
      <w:r>
        <w:separator/>
      </w:r>
    </w:p>
  </w:endnote>
  <w:endnote w:type="continuationSeparator" w:id="0">
    <w:p w14:paraId="77D1C07A" w14:textId="77777777" w:rsidR="00BC5B00" w:rsidRDefault="00BC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1C073" w14:textId="77777777" w:rsidR="00E65750" w:rsidRDefault="00BC5B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77D1C074" wp14:editId="77D1C075">
              <wp:simplePos x="0" y="0"/>
              <wp:positionH relativeFrom="page">
                <wp:posOffset>1130300</wp:posOffset>
              </wp:positionH>
              <wp:positionV relativeFrom="page">
                <wp:posOffset>9460968</wp:posOffset>
              </wp:positionV>
              <wp:extent cx="144843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84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D1C076" w14:textId="77777777" w:rsidR="00E65750" w:rsidRDefault="00BC5B00">
                          <w:pPr>
                            <w:spacing w:before="22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7"/>
                            </w:rPr>
                            <w:t>DCS302SPEC.DOC/9/15/04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D1C07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9pt;margin-top:744.95pt;width:114.05pt;height:12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" filled="f" stroked="f">
              <v:textbox inset="0,0,0,0">
                <w:txbxContent>
                  <w:p w14:paraId="77D1C076" w14:textId="77777777" w:rsidR="00E65750" w:rsidRDefault="00BC5B00">
                    <w:pPr>
                      <w:spacing w:before="22"/>
                      <w:ind w:left="20"/>
                      <w:rPr>
                        <w:sz w:val="17"/>
                      </w:rPr>
                    </w:pPr>
                    <w:r>
                      <w:rPr>
                        <w:spacing w:val="-2"/>
                        <w:w w:val="105"/>
                        <w:sz w:val="17"/>
                      </w:rPr>
                      <w:t>DCS302SPEC.DOC/9/15/04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1C074" w14:textId="77777777" w:rsidR="00BC5B00" w:rsidRDefault="00BC5B00">
      <w:r>
        <w:separator/>
      </w:r>
    </w:p>
  </w:footnote>
  <w:footnote w:type="continuationSeparator" w:id="0">
    <w:p w14:paraId="77D1C076" w14:textId="77777777" w:rsidR="00BC5B00" w:rsidRDefault="00BC5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32945"/>
    <w:multiLevelType w:val="multilevel"/>
    <w:tmpl w:val="BC8CE1AE"/>
    <w:lvl w:ilvl="0">
      <w:start w:val="1"/>
      <w:numFmt w:val="decimal"/>
      <w:lvlText w:val="%1"/>
      <w:lvlJc w:val="left"/>
      <w:pPr>
        <w:ind w:left="839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39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44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4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4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5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5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5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56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44C504C5"/>
    <w:multiLevelType w:val="multilevel"/>
    <w:tmpl w:val="936C2EAC"/>
    <w:lvl w:ilvl="0">
      <w:start w:val="3"/>
      <w:numFmt w:val="decimal"/>
      <w:lvlText w:val="%1.0"/>
      <w:lvlJc w:val="left"/>
      <w:pPr>
        <w:ind w:left="839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9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2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62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13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0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95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8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77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636A2DB6"/>
    <w:multiLevelType w:val="multilevel"/>
    <w:tmpl w:val="FD44DC2C"/>
    <w:lvl w:ilvl="0">
      <w:start w:val="2"/>
      <w:numFmt w:val="decimal"/>
      <w:lvlText w:val="%1"/>
      <w:lvlJc w:val="left"/>
      <w:pPr>
        <w:ind w:left="839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39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39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4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4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5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5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5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56" w:hanging="720"/>
      </w:pPr>
      <w:rPr>
        <w:rFonts w:hint="default"/>
        <w:lang w:val="en-US" w:eastAsia="en-US" w:bidi="ar-SA"/>
      </w:rPr>
    </w:lvl>
  </w:abstractNum>
  <w:num w:numId="1" w16cid:durableId="1170825473">
    <w:abstractNumId w:val="1"/>
  </w:num>
  <w:num w:numId="2" w16cid:durableId="586383281">
    <w:abstractNumId w:val="2"/>
  </w:num>
  <w:num w:numId="3" w16cid:durableId="207226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50"/>
    <w:rsid w:val="000D22F9"/>
    <w:rsid w:val="001A73BF"/>
    <w:rsid w:val="00904C2A"/>
    <w:rsid w:val="00A24803"/>
    <w:rsid w:val="00BC5B00"/>
    <w:rsid w:val="00C32E41"/>
    <w:rsid w:val="00E65750"/>
    <w:rsid w:val="00F54D80"/>
    <w:rsid w:val="00FD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1C02C"/>
  <w15:docId w15:val="{CC1D49F7-E5AB-4E83-A815-F6871798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39" w:hanging="72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9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microsys@veriz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DCS302 SPEC.DO</dc:title>
  <dc:creator>FRONT DESK</dc:creator>
  <cp:lastModifiedBy>Jamie Ball</cp:lastModifiedBy>
  <cp:revision>9</cp:revision>
  <dcterms:created xsi:type="dcterms:W3CDTF">2024-02-22T15:18:00Z</dcterms:created>
  <dcterms:modified xsi:type="dcterms:W3CDTF">2024-02-22T15:28:00Z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2004-09-15T00:00:00Z</vt:filetime>
  </property>
  <property fmtid="{D5CDD505-2E9C-101B-9397-08002B2CF9AE}" pid="3" name="Creator">
    <vt:lpwstr>Microsoft Word: AdobePS 8.7.3 (301)</vt:lpwstr>
  </property>
  <property fmtid="{D5CDD505-2E9C-101B-9397-08002B2CF9AE}" pid="4" name="LastSaved">
    <vt:filetime>2024-02-22T00:00:00Z</vt:filetime>
  </property>
  <property fmtid="{D5CDD505-2E9C-101B-9397-08002B2CF9AE}" pid="5" name="Producer">
    <vt:lpwstr>Acrobat Distiller 5.0.5 for Macintosh</vt:lpwstr>
  </property>
</Properties>
</file>